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8CE5" w14:textId="77777777" w:rsidR="00682ADA" w:rsidRPr="00917FE9" w:rsidRDefault="00682ADA" w:rsidP="005725EE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17FE9">
        <w:rPr>
          <w:rFonts w:ascii="Arial" w:hAnsi="Arial" w:cs="Arial"/>
          <w:b/>
          <w:sz w:val="19"/>
          <w:szCs w:val="19"/>
          <w:u w:val="single"/>
        </w:rPr>
        <w:t>OPIS POSLOVA I PODACI O PLAĆI</w:t>
      </w:r>
    </w:p>
    <w:p w14:paraId="657DF3D9" w14:textId="77777777" w:rsidR="00B5334C" w:rsidRPr="00917FE9" w:rsidRDefault="00B5334C" w:rsidP="005725E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C00B0B0" w14:textId="77777777" w:rsidR="00B5334C" w:rsidRPr="00917FE9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hr-HR"/>
        </w:rPr>
      </w:pPr>
    </w:p>
    <w:p w14:paraId="72AFA9C9" w14:textId="0DC2DCB8" w:rsidR="00B076CA" w:rsidRPr="00917FE9" w:rsidRDefault="00B126FF" w:rsidP="00B126FF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19"/>
          <w:szCs w:val="19"/>
          <w:lang w:eastAsia="hr-HR"/>
        </w:rPr>
      </w:pPr>
      <w:r w:rsidRPr="00917FE9">
        <w:rPr>
          <w:rFonts w:ascii="Arial" w:eastAsia="Times New Roman" w:hAnsi="Arial" w:cs="Arial"/>
          <w:b/>
          <w:sz w:val="19"/>
          <w:szCs w:val="19"/>
          <w:lang w:eastAsia="hr-HR"/>
        </w:rPr>
        <w:t xml:space="preserve"> </w:t>
      </w:r>
      <w:r w:rsidR="00917FE9">
        <w:rPr>
          <w:rFonts w:ascii="Arial" w:eastAsia="Times New Roman" w:hAnsi="Arial" w:cs="Arial"/>
          <w:b/>
          <w:sz w:val="19"/>
          <w:szCs w:val="19"/>
          <w:lang w:eastAsia="hr-HR"/>
        </w:rPr>
        <w:t xml:space="preserve">      </w:t>
      </w:r>
      <w:r w:rsidR="00FA06AB" w:rsidRPr="00917FE9">
        <w:rPr>
          <w:rFonts w:ascii="Arial" w:eastAsia="Times New Roman" w:hAnsi="Arial" w:cs="Arial"/>
          <w:b/>
          <w:sz w:val="19"/>
          <w:szCs w:val="19"/>
          <w:lang w:eastAsia="hr-HR"/>
        </w:rPr>
        <w:t>MINISTAR</w:t>
      </w:r>
      <w:r w:rsidR="00B42D14" w:rsidRPr="00917FE9">
        <w:rPr>
          <w:rFonts w:ascii="Arial" w:eastAsia="Times New Roman" w:hAnsi="Arial" w:cs="Arial"/>
          <w:b/>
          <w:sz w:val="19"/>
          <w:szCs w:val="19"/>
          <w:lang w:eastAsia="hr-HR"/>
        </w:rPr>
        <w:t>S</w:t>
      </w:r>
      <w:r w:rsidR="00FA06AB" w:rsidRPr="00917FE9">
        <w:rPr>
          <w:rFonts w:ascii="Arial" w:eastAsia="Times New Roman" w:hAnsi="Arial" w:cs="Arial"/>
          <w:b/>
          <w:sz w:val="19"/>
          <w:szCs w:val="19"/>
          <w:lang w:eastAsia="hr-HR"/>
        </w:rPr>
        <w:t>TVO FINANCIJA, POREZNA UPRAVA</w:t>
      </w:r>
      <w:r w:rsidR="00875A44" w:rsidRPr="00917FE9">
        <w:rPr>
          <w:rFonts w:ascii="Arial" w:eastAsia="Times New Roman" w:hAnsi="Arial" w:cs="Arial"/>
          <w:b/>
          <w:sz w:val="19"/>
          <w:szCs w:val="19"/>
          <w:lang w:eastAsia="hr-HR"/>
        </w:rPr>
        <w:t xml:space="preserve">, PODRUČNI URED </w:t>
      </w:r>
      <w:r w:rsidR="00CB7DFB" w:rsidRPr="00917FE9">
        <w:rPr>
          <w:rFonts w:ascii="Arial" w:eastAsia="Times New Roman" w:hAnsi="Arial" w:cs="Arial"/>
          <w:b/>
          <w:sz w:val="19"/>
          <w:szCs w:val="19"/>
          <w:lang w:eastAsia="hr-HR"/>
        </w:rPr>
        <w:t>ZAGREBAČKA ŽUPANIJA</w:t>
      </w:r>
    </w:p>
    <w:p w14:paraId="030E0B38" w14:textId="77777777" w:rsidR="00917FE9" w:rsidRPr="00917FE9" w:rsidRDefault="00917FE9" w:rsidP="00B126FF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19"/>
          <w:szCs w:val="19"/>
          <w:lang w:eastAsia="hr-HR"/>
        </w:rPr>
      </w:pPr>
    </w:p>
    <w:p w14:paraId="7B22BDF5" w14:textId="77777777" w:rsidR="00BC3421" w:rsidRPr="00917FE9" w:rsidRDefault="00BC3421" w:rsidP="00BC3421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67578443" w14:textId="53E8A2C0" w:rsidR="00BA30C0" w:rsidRPr="00917FE9" w:rsidRDefault="00917FE9" w:rsidP="00BA30C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  <w:r w:rsidRPr="00917FE9">
        <w:rPr>
          <w:rFonts w:ascii="Arial" w:hAnsi="Arial" w:cs="Arial"/>
          <w:b/>
          <w:bCs/>
          <w:sz w:val="19"/>
          <w:szCs w:val="19"/>
        </w:rPr>
        <w:t xml:space="preserve">         </w:t>
      </w:r>
      <w:r w:rsidR="00CB7DFB" w:rsidRPr="00917FE9">
        <w:rPr>
          <w:rFonts w:ascii="Arial" w:hAnsi="Arial" w:cs="Arial"/>
          <w:b/>
          <w:bCs/>
          <w:sz w:val="19"/>
          <w:szCs w:val="19"/>
        </w:rPr>
        <w:t>POREZNIK – III. VRSTE</w:t>
      </w:r>
      <w:r w:rsidR="00BA30C0" w:rsidRPr="00917FE9">
        <w:rPr>
          <w:rFonts w:ascii="Arial" w:hAnsi="Arial" w:cs="Arial"/>
          <w:b/>
          <w:bCs/>
          <w:sz w:val="19"/>
          <w:szCs w:val="19"/>
        </w:rPr>
        <w:t xml:space="preserve"> u Odjelu za poduzetnike – dobit </w:t>
      </w:r>
    </w:p>
    <w:p w14:paraId="0E1921A3" w14:textId="77777777" w:rsidR="00BA30C0" w:rsidRPr="00917FE9" w:rsidRDefault="00BA30C0" w:rsidP="00BA30C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</w:p>
    <w:p w14:paraId="37E387D4" w14:textId="30B6AF28" w:rsidR="00BA30C0" w:rsidRPr="00917FE9" w:rsidRDefault="00917FE9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917FE9">
        <w:rPr>
          <w:rFonts w:ascii="Arial" w:hAnsi="Arial" w:cs="Arial"/>
          <w:b/>
          <w:bCs/>
          <w:sz w:val="19"/>
          <w:szCs w:val="19"/>
        </w:rPr>
        <w:t xml:space="preserve">          </w:t>
      </w:r>
      <w:r w:rsidR="00BA30C0" w:rsidRPr="00917FE9">
        <w:rPr>
          <w:rFonts w:ascii="Arial" w:hAnsi="Arial" w:cs="Arial"/>
          <w:b/>
          <w:bCs/>
          <w:sz w:val="19"/>
          <w:szCs w:val="19"/>
          <w:u w:val="single"/>
        </w:rPr>
        <w:t>Opis poslova</w:t>
      </w:r>
    </w:p>
    <w:p w14:paraId="54B665FF" w14:textId="77777777" w:rsidR="00CB7DFB" w:rsidRPr="00917FE9" w:rsidRDefault="00CB7DFB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17D4AA57" w14:textId="686489B3" w:rsidR="00CB7DFB" w:rsidRPr="00917FE9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 xml:space="preserve">          </w:t>
      </w:r>
      <w:r w:rsidR="00CB7DFB"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Obavlja jednostavne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34350B03" w14:textId="77777777" w:rsidR="00BA30C0" w:rsidRPr="00917FE9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14:paraId="416B59A7" w14:textId="5A31DCE2" w:rsidR="00BA30C0" w:rsidRPr="00917FE9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</w:pPr>
      <w:r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 xml:space="preserve">         </w:t>
      </w:r>
      <w:r w:rsidRPr="00917FE9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  <w:t>Podatci o plaći</w:t>
      </w:r>
    </w:p>
    <w:p w14:paraId="32631E01" w14:textId="77777777" w:rsidR="00BA30C0" w:rsidRPr="00917FE9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</w:pPr>
    </w:p>
    <w:p w14:paraId="6AC1D5F2" w14:textId="594384A2" w:rsidR="00BA30C0" w:rsidRPr="00917FE9" w:rsidRDefault="00BA30C0" w:rsidP="00CB7DFB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17FE9">
        <w:rPr>
          <w:rFonts w:ascii="Arial" w:hAnsi="Arial" w:cs="Arial"/>
          <w:sz w:val="19"/>
          <w:szCs w:val="19"/>
        </w:rPr>
        <w:t xml:space="preserve">        </w:t>
      </w:r>
      <w:r w:rsidRPr="00917FE9">
        <w:rPr>
          <w:rFonts w:ascii="Arial" w:hAnsi="Arial" w:cs="Arial"/>
          <w:sz w:val="19"/>
          <w:szCs w:val="19"/>
        </w:rPr>
        <w:t xml:space="preserve">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20640565" w14:textId="77777777" w:rsidR="00BA30C0" w:rsidRPr="00917FE9" w:rsidRDefault="00BA30C0" w:rsidP="00CB7DFB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D023CF" w14:textId="77777777" w:rsidR="00BA30C0" w:rsidRPr="00917FE9" w:rsidRDefault="00BA30C0" w:rsidP="00CB7DFB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17FE9">
        <w:rPr>
          <w:rFonts w:ascii="Arial" w:hAnsi="Arial" w:cs="Arial"/>
          <w:sz w:val="19"/>
          <w:szCs w:val="19"/>
        </w:rPr>
        <w:t xml:space="preserve">        </w:t>
      </w:r>
      <w:r w:rsidRPr="00917FE9">
        <w:rPr>
          <w:rFonts w:ascii="Arial" w:hAnsi="Arial" w:cs="Arial"/>
          <w:sz w:val="19"/>
          <w:szCs w:val="19"/>
        </w:rPr>
        <w:t xml:space="preserve">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6F28C101" w14:textId="77777777" w:rsidR="00BA30C0" w:rsidRPr="00917FE9" w:rsidRDefault="00BA30C0" w:rsidP="00CB7DFB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5C265D" w14:textId="54274180" w:rsidR="00BA30C0" w:rsidRPr="00917FE9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</w:pPr>
      <w:r w:rsidRPr="00917FE9">
        <w:rPr>
          <w:rFonts w:ascii="Arial" w:hAnsi="Arial" w:cs="Arial"/>
          <w:sz w:val="19"/>
          <w:szCs w:val="19"/>
        </w:rPr>
        <w:t xml:space="preserve">       </w:t>
      </w:r>
      <w:r w:rsidRPr="00917FE9">
        <w:rPr>
          <w:rFonts w:ascii="Arial" w:hAnsi="Arial" w:cs="Arial"/>
          <w:sz w:val="19"/>
          <w:szCs w:val="19"/>
        </w:rPr>
        <w:t xml:space="preserve">Osnovna plaća obračunava će se na osnovi umnoška koeficijenta za obračun plaće </w:t>
      </w:r>
      <w:r w:rsidRPr="00917FE9">
        <w:rPr>
          <w:rFonts w:ascii="Arial" w:hAnsi="Arial" w:cs="Arial"/>
          <w:sz w:val="19"/>
          <w:szCs w:val="19"/>
        </w:rPr>
        <w:t>1,45</w:t>
      </w:r>
      <w:r w:rsidRPr="00917FE9">
        <w:rPr>
          <w:rFonts w:ascii="Arial" w:hAnsi="Arial" w:cs="Arial"/>
          <w:sz w:val="19"/>
          <w:szCs w:val="19"/>
        </w:rPr>
        <w:t xml:space="preserve"> i osnovice za obračun plaće. Radno mjesto </w:t>
      </w:r>
      <w:r w:rsidRPr="00917FE9">
        <w:rPr>
          <w:rFonts w:ascii="Arial" w:hAnsi="Arial" w:cs="Arial"/>
          <w:sz w:val="19"/>
          <w:szCs w:val="19"/>
        </w:rPr>
        <w:t>poreznika – III. vrste</w:t>
      </w:r>
      <w:r w:rsidRPr="00917FE9">
        <w:rPr>
          <w:rFonts w:ascii="Arial" w:hAnsi="Arial" w:cs="Arial"/>
          <w:sz w:val="19"/>
          <w:szCs w:val="19"/>
        </w:rPr>
        <w:t xml:space="preserve"> svrstava se u </w:t>
      </w:r>
      <w:r w:rsidRPr="00917FE9">
        <w:rPr>
          <w:rFonts w:ascii="Arial" w:hAnsi="Arial" w:cs="Arial"/>
          <w:sz w:val="19"/>
          <w:szCs w:val="19"/>
        </w:rPr>
        <w:t>3</w:t>
      </w:r>
      <w:r w:rsidRPr="00917FE9">
        <w:rPr>
          <w:rFonts w:ascii="Arial" w:hAnsi="Arial" w:cs="Arial"/>
          <w:sz w:val="19"/>
          <w:szCs w:val="19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22/24).</w:t>
      </w:r>
    </w:p>
    <w:p w14:paraId="65134200" w14:textId="77777777" w:rsidR="00BC3421" w:rsidRPr="00917FE9" w:rsidRDefault="00BC3421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ABD44F2" w14:textId="62DA450B" w:rsidR="00B126FF" w:rsidRPr="00917FE9" w:rsidRDefault="00917FE9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  <w:r w:rsidRPr="00917FE9">
        <w:rPr>
          <w:rFonts w:ascii="Arial" w:hAnsi="Arial" w:cs="Arial"/>
          <w:b/>
          <w:bCs/>
          <w:sz w:val="19"/>
          <w:szCs w:val="19"/>
        </w:rPr>
        <w:t xml:space="preserve">      </w:t>
      </w:r>
      <w:r w:rsidR="00CB7DFB" w:rsidRPr="00917FE9">
        <w:rPr>
          <w:rFonts w:ascii="Arial" w:hAnsi="Arial" w:cs="Arial"/>
          <w:b/>
          <w:bCs/>
          <w:sz w:val="19"/>
          <w:szCs w:val="19"/>
        </w:rPr>
        <w:t>VIŠI SAVJETNIK</w:t>
      </w:r>
      <w:r w:rsidR="00BA30C0" w:rsidRPr="00917FE9">
        <w:rPr>
          <w:rFonts w:ascii="Arial" w:hAnsi="Arial" w:cs="Arial"/>
          <w:b/>
          <w:bCs/>
          <w:sz w:val="19"/>
          <w:szCs w:val="19"/>
        </w:rPr>
        <w:t xml:space="preserve"> u Odjelu za poduzetnike </w:t>
      </w:r>
      <w:r w:rsidR="00715ED6" w:rsidRPr="00917FE9">
        <w:rPr>
          <w:rFonts w:ascii="Arial" w:hAnsi="Arial" w:cs="Arial"/>
          <w:b/>
          <w:bCs/>
          <w:sz w:val="19"/>
          <w:szCs w:val="19"/>
        </w:rPr>
        <w:t>–</w:t>
      </w:r>
      <w:r w:rsidR="00BA30C0" w:rsidRPr="00917FE9">
        <w:rPr>
          <w:rFonts w:ascii="Arial" w:hAnsi="Arial" w:cs="Arial"/>
          <w:b/>
          <w:bCs/>
          <w:sz w:val="19"/>
          <w:szCs w:val="19"/>
        </w:rPr>
        <w:t xml:space="preserve"> dobit</w:t>
      </w:r>
    </w:p>
    <w:p w14:paraId="0CE3F6CB" w14:textId="77777777" w:rsidR="00715ED6" w:rsidRPr="00917FE9" w:rsidRDefault="00715ED6" w:rsidP="00715ED6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</w:p>
    <w:p w14:paraId="05CED7B2" w14:textId="6A97B074" w:rsidR="00715ED6" w:rsidRPr="00917FE9" w:rsidRDefault="00715ED6" w:rsidP="00715ED6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917FE9">
        <w:rPr>
          <w:rFonts w:ascii="Arial" w:hAnsi="Arial" w:cs="Arial"/>
          <w:b/>
          <w:bCs/>
          <w:sz w:val="19"/>
          <w:szCs w:val="19"/>
        </w:rPr>
        <w:t xml:space="preserve">    </w:t>
      </w:r>
      <w:r w:rsidR="00917FE9" w:rsidRPr="00917FE9">
        <w:rPr>
          <w:rFonts w:ascii="Arial" w:hAnsi="Arial" w:cs="Arial"/>
          <w:b/>
          <w:bCs/>
          <w:sz w:val="19"/>
          <w:szCs w:val="19"/>
        </w:rPr>
        <w:t xml:space="preserve"> </w:t>
      </w:r>
      <w:r w:rsidRPr="00917FE9">
        <w:rPr>
          <w:rFonts w:ascii="Arial" w:hAnsi="Arial" w:cs="Arial"/>
          <w:b/>
          <w:bCs/>
          <w:sz w:val="19"/>
          <w:szCs w:val="19"/>
        </w:rPr>
        <w:t xml:space="preserve"> </w:t>
      </w:r>
      <w:r w:rsidRPr="00917FE9">
        <w:rPr>
          <w:rFonts w:ascii="Arial" w:hAnsi="Arial" w:cs="Arial"/>
          <w:b/>
          <w:bCs/>
          <w:sz w:val="19"/>
          <w:szCs w:val="19"/>
          <w:u w:val="single"/>
        </w:rPr>
        <w:t>Opis poslova</w:t>
      </w:r>
    </w:p>
    <w:p w14:paraId="2B73B8CD" w14:textId="77777777" w:rsidR="00CB7DFB" w:rsidRPr="00917FE9" w:rsidRDefault="00CB7DFB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7314339C" w14:textId="58593CD6" w:rsidR="00CB7DFB" w:rsidRPr="00917FE9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 xml:space="preserve">    </w:t>
      </w:r>
      <w:r w:rsidR="00917FE9"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 xml:space="preserve"> </w:t>
      </w:r>
      <w:r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 xml:space="preserve"> </w:t>
      </w:r>
      <w:r w:rsidR="00CB7DFB"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Obavlja najsloženije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14346C2D" w14:textId="77777777" w:rsidR="00BA30C0" w:rsidRPr="00917FE9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14:paraId="7A5FD861" w14:textId="2710413A" w:rsidR="00BA30C0" w:rsidRPr="00917FE9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</w:pPr>
      <w:r w:rsidRPr="00917FE9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 xml:space="preserve">     </w:t>
      </w:r>
      <w:r w:rsidRPr="00917FE9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  <w:t>Podatci o plaći</w:t>
      </w:r>
    </w:p>
    <w:p w14:paraId="1765E4C1" w14:textId="77777777" w:rsidR="00715ED6" w:rsidRPr="00917FE9" w:rsidRDefault="00715ED6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</w:pPr>
    </w:p>
    <w:p w14:paraId="2FAD7DC3" w14:textId="32C813CE" w:rsidR="00715ED6" w:rsidRPr="00917FE9" w:rsidRDefault="00715ED6" w:rsidP="00715ED6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17FE9">
        <w:rPr>
          <w:rFonts w:ascii="Arial" w:hAnsi="Arial" w:cs="Arial"/>
          <w:b/>
          <w:bCs/>
          <w:sz w:val="19"/>
          <w:szCs w:val="19"/>
        </w:rPr>
        <w:t xml:space="preserve">    </w:t>
      </w:r>
      <w:r w:rsidRPr="00917FE9">
        <w:rPr>
          <w:rFonts w:ascii="Arial" w:hAnsi="Arial" w:cs="Arial"/>
          <w:sz w:val="19"/>
          <w:szCs w:val="19"/>
        </w:rPr>
        <w:t xml:space="preserve">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2DBE74F0" w14:textId="77777777" w:rsidR="00715ED6" w:rsidRPr="00917FE9" w:rsidRDefault="00715ED6" w:rsidP="00715ED6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E98DF85" w14:textId="3F74DCD1" w:rsidR="00715ED6" w:rsidRPr="00917FE9" w:rsidRDefault="00715ED6" w:rsidP="00715ED6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17FE9">
        <w:rPr>
          <w:rFonts w:ascii="Arial" w:hAnsi="Arial" w:cs="Arial"/>
          <w:sz w:val="19"/>
          <w:szCs w:val="19"/>
        </w:rPr>
        <w:lastRenderedPageBreak/>
        <w:t xml:space="preserve">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49C3E455" w14:textId="77777777" w:rsidR="00715ED6" w:rsidRPr="00917FE9" w:rsidRDefault="00715ED6" w:rsidP="00715ED6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B1B63D2" w14:textId="653F8E84" w:rsidR="00715ED6" w:rsidRPr="00917FE9" w:rsidRDefault="00715ED6" w:rsidP="00715ED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</w:pPr>
      <w:r w:rsidRPr="00917FE9">
        <w:rPr>
          <w:rFonts w:ascii="Arial" w:hAnsi="Arial" w:cs="Arial"/>
          <w:sz w:val="19"/>
          <w:szCs w:val="19"/>
        </w:rPr>
        <w:t xml:space="preserve">       Osnovna plaća obračunava će se na osnovi umnoška koeficijenta za obračun plaće </w:t>
      </w:r>
      <w:r w:rsidRPr="00917FE9">
        <w:rPr>
          <w:rFonts w:ascii="Arial" w:hAnsi="Arial" w:cs="Arial"/>
          <w:sz w:val="19"/>
          <w:szCs w:val="19"/>
        </w:rPr>
        <w:t>2,10</w:t>
      </w:r>
      <w:r w:rsidRPr="00917FE9">
        <w:rPr>
          <w:rFonts w:ascii="Arial" w:hAnsi="Arial" w:cs="Arial"/>
          <w:sz w:val="19"/>
          <w:szCs w:val="19"/>
        </w:rPr>
        <w:t xml:space="preserve"> i osnovice za obračun plaće. Radno mjesto </w:t>
      </w:r>
      <w:r w:rsidRPr="00917FE9">
        <w:rPr>
          <w:rFonts w:ascii="Arial" w:hAnsi="Arial" w:cs="Arial"/>
          <w:sz w:val="19"/>
          <w:szCs w:val="19"/>
        </w:rPr>
        <w:t>višeg savjetnika</w:t>
      </w:r>
      <w:r w:rsidRPr="00917FE9">
        <w:rPr>
          <w:rFonts w:ascii="Arial" w:hAnsi="Arial" w:cs="Arial"/>
          <w:sz w:val="19"/>
          <w:szCs w:val="19"/>
        </w:rPr>
        <w:t xml:space="preserve"> svrstava se u </w:t>
      </w:r>
      <w:r w:rsidRPr="00917FE9">
        <w:rPr>
          <w:rFonts w:ascii="Arial" w:hAnsi="Arial" w:cs="Arial"/>
          <w:sz w:val="19"/>
          <w:szCs w:val="19"/>
        </w:rPr>
        <w:t>8</w:t>
      </w:r>
      <w:r w:rsidRPr="00917FE9">
        <w:rPr>
          <w:rFonts w:ascii="Arial" w:hAnsi="Arial" w:cs="Arial"/>
          <w:sz w:val="19"/>
          <w:szCs w:val="19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22/24).</w:t>
      </w:r>
    </w:p>
    <w:p w14:paraId="4B05979A" w14:textId="521F218D" w:rsidR="00B126FF" w:rsidRPr="00917FE9" w:rsidRDefault="00B126FF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3F21BBAA" w14:textId="77777777" w:rsidR="00D466F2" w:rsidRPr="00917FE9" w:rsidRDefault="00D466F2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7B08926D" w14:textId="628315D1" w:rsidR="00B126FF" w:rsidRPr="00917FE9" w:rsidRDefault="00917FE9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  <w:r w:rsidRPr="00917FE9">
        <w:rPr>
          <w:rFonts w:ascii="Arial" w:hAnsi="Arial" w:cs="Arial"/>
          <w:b/>
          <w:bCs/>
          <w:sz w:val="19"/>
          <w:szCs w:val="19"/>
        </w:rPr>
        <w:t xml:space="preserve">      </w:t>
      </w:r>
      <w:r w:rsidR="00CB7DFB" w:rsidRPr="00917FE9">
        <w:rPr>
          <w:rFonts w:ascii="Arial" w:hAnsi="Arial" w:cs="Arial"/>
          <w:b/>
          <w:bCs/>
          <w:sz w:val="19"/>
          <w:szCs w:val="19"/>
        </w:rPr>
        <w:t>SURADNIK</w:t>
      </w:r>
      <w:r w:rsidR="00715ED6" w:rsidRPr="00917FE9">
        <w:rPr>
          <w:rFonts w:ascii="Arial" w:hAnsi="Arial" w:cs="Arial"/>
          <w:b/>
          <w:bCs/>
          <w:sz w:val="19"/>
          <w:szCs w:val="19"/>
        </w:rPr>
        <w:t xml:space="preserve"> u Odjelu za građane i poduzetnike – dohodak</w:t>
      </w:r>
    </w:p>
    <w:p w14:paraId="50C13A32" w14:textId="38803A38" w:rsidR="00715ED6" w:rsidRPr="00917FE9" w:rsidRDefault="00715ED6" w:rsidP="00715ED6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  <w:r w:rsidRPr="00917FE9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63F66B88" w14:textId="44855949" w:rsidR="00715ED6" w:rsidRPr="00917FE9" w:rsidRDefault="00917FE9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917FE9">
        <w:rPr>
          <w:rFonts w:ascii="Arial" w:hAnsi="Arial" w:cs="Arial"/>
          <w:b/>
          <w:bCs/>
          <w:sz w:val="19"/>
          <w:szCs w:val="19"/>
        </w:rPr>
        <w:t xml:space="preserve">      </w:t>
      </w:r>
      <w:r w:rsidR="00715ED6" w:rsidRPr="00917FE9">
        <w:rPr>
          <w:rFonts w:ascii="Arial" w:hAnsi="Arial" w:cs="Arial"/>
          <w:b/>
          <w:bCs/>
          <w:sz w:val="19"/>
          <w:szCs w:val="19"/>
          <w:u w:val="single"/>
        </w:rPr>
        <w:t>Opis poslova</w:t>
      </w:r>
    </w:p>
    <w:p w14:paraId="24216C06" w14:textId="77777777" w:rsidR="00715ED6" w:rsidRPr="00917FE9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14:paraId="6374A2B8" w14:textId="2084C535" w:rsidR="00A80F42" w:rsidRPr="00917FE9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 xml:space="preserve">      </w:t>
      </w:r>
      <w:r w:rsidR="00A80F42"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Obavlja složene upravne i druge stručne poslove za građane kao porezne obveznike, a koji se odnose na utvrđivanje i razrez lokalnih poreza, izdavanje poreznih kartica te potvrda i uvjerenja o OIB-u; za porezne obveznike građane obavlja upravne i druge stručne poslove utvrđivanja i naplate poreza, doprinosa i drugih javnih davanja; za porezne obveznike građane obavlja poslove izdavanja isprava i potvrda o činjenicama o kojima Porezna uprava vodi službenu evidenciju. Rješava u upravnim stvarima iz djelokruga ispostave. Obavlja i druge poslove po nalogu neposredno nadređenog.</w:t>
      </w:r>
    </w:p>
    <w:p w14:paraId="17F0A437" w14:textId="77777777" w:rsidR="00715ED6" w:rsidRPr="00917FE9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14:paraId="61D1C527" w14:textId="0FD77D40" w:rsidR="00715ED6" w:rsidRPr="00917FE9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</w:pPr>
      <w:r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 xml:space="preserve">        </w:t>
      </w:r>
      <w:r w:rsidRPr="00917FE9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  <w:t>Podatci o plaći</w:t>
      </w:r>
    </w:p>
    <w:p w14:paraId="45F4936E" w14:textId="77777777" w:rsidR="00715ED6" w:rsidRPr="00917FE9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14:paraId="491080FB" w14:textId="3FECFD2F" w:rsidR="00715ED6" w:rsidRPr="00917FE9" w:rsidRDefault="00715ED6" w:rsidP="00715ED6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 xml:space="preserve">       </w:t>
      </w:r>
      <w:r w:rsidRPr="00917FE9">
        <w:rPr>
          <w:rFonts w:ascii="Arial" w:hAnsi="Arial" w:cs="Arial"/>
          <w:b/>
          <w:bCs/>
          <w:sz w:val="19"/>
          <w:szCs w:val="19"/>
        </w:rPr>
        <w:t xml:space="preserve"> </w:t>
      </w:r>
      <w:r w:rsidRPr="00917FE9">
        <w:rPr>
          <w:rFonts w:ascii="Arial" w:hAnsi="Arial" w:cs="Arial"/>
          <w:sz w:val="19"/>
          <w:szCs w:val="19"/>
        </w:rPr>
        <w:t xml:space="preserve">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1930EF02" w14:textId="77777777" w:rsidR="00715ED6" w:rsidRPr="00917FE9" w:rsidRDefault="00715ED6" w:rsidP="00715ED6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54DE0B1" w14:textId="77777777" w:rsidR="00715ED6" w:rsidRPr="00917FE9" w:rsidRDefault="00715ED6" w:rsidP="00715ED6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17FE9">
        <w:rPr>
          <w:rFonts w:ascii="Arial" w:hAnsi="Arial" w:cs="Arial"/>
          <w:sz w:val="19"/>
          <w:szCs w:val="19"/>
        </w:rPr>
        <w:t xml:space="preserve"> 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17B1AC49" w14:textId="77777777" w:rsidR="00715ED6" w:rsidRPr="00917FE9" w:rsidRDefault="00715ED6" w:rsidP="00715ED6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162B3906" w14:textId="6CC58D5F" w:rsidR="00715ED6" w:rsidRPr="00917FE9" w:rsidRDefault="00715ED6" w:rsidP="00715ED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</w:pPr>
      <w:r w:rsidRPr="00917FE9">
        <w:rPr>
          <w:rFonts w:ascii="Arial" w:hAnsi="Arial" w:cs="Arial"/>
          <w:sz w:val="19"/>
          <w:szCs w:val="19"/>
        </w:rPr>
        <w:t xml:space="preserve">       Osnovna plaća obračunava će se na osnovi umnoška koeficijenta za obračun plaće </w:t>
      </w:r>
      <w:r w:rsidRPr="00917FE9">
        <w:rPr>
          <w:rFonts w:ascii="Arial" w:hAnsi="Arial" w:cs="Arial"/>
          <w:sz w:val="19"/>
          <w:szCs w:val="19"/>
        </w:rPr>
        <w:t>1,80</w:t>
      </w:r>
      <w:r w:rsidRPr="00917FE9">
        <w:rPr>
          <w:rFonts w:ascii="Arial" w:hAnsi="Arial" w:cs="Arial"/>
          <w:sz w:val="19"/>
          <w:szCs w:val="19"/>
        </w:rPr>
        <w:t xml:space="preserve"> i osnovice za obračun plaće. Radno mjesto </w:t>
      </w:r>
      <w:r w:rsidRPr="00917FE9">
        <w:rPr>
          <w:rFonts w:ascii="Arial" w:hAnsi="Arial" w:cs="Arial"/>
          <w:sz w:val="19"/>
          <w:szCs w:val="19"/>
        </w:rPr>
        <w:t>suradnika</w:t>
      </w:r>
      <w:r w:rsidRPr="00917FE9">
        <w:rPr>
          <w:rFonts w:ascii="Arial" w:hAnsi="Arial" w:cs="Arial"/>
          <w:sz w:val="19"/>
          <w:szCs w:val="19"/>
        </w:rPr>
        <w:t xml:space="preserve"> svrstava se u </w:t>
      </w:r>
      <w:r w:rsidRPr="00917FE9">
        <w:rPr>
          <w:rFonts w:ascii="Arial" w:hAnsi="Arial" w:cs="Arial"/>
          <w:sz w:val="19"/>
          <w:szCs w:val="19"/>
        </w:rPr>
        <w:t>6</w:t>
      </w:r>
      <w:r w:rsidRPr="00917FE9">
        <w:rPr>
          <w:rFonts w:ascii="Arial" w:hAnsi="Arial" w:cs="Arial"/>
          <w:sz w:val="19"/>
          <w:szCs w:val="19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22/24).</w:t>
      </w:r>
    </w:p>
    <w:p w14:paraId="79985ACC" w14:textId="16C1B74F" w:rsidR="00715ED6" w:rsidRPr="00917FE9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14:paraId="2AEA0679" w14:textId="77777777" w:rsidR="007F494E" w:rsidRPr="00917FE9" w:rsidRDefault="007F494E" w:rsidP="00A80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14:paraId="7BAE2466" w14:textId="4FFE67B9" w:rsidR="007F494E" w:rsidRPr="002D3EB6" w:rsidRDefault="00917FE9" w:rsidP="00A80F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</w:pPr>
      <w:r w:rsidRPr="00917FE9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 xml:space="preserve">     </w:t>
      </w:r>
      <w:r w:rsidRPr="002D3EB6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 xml:space="preserve"> </w:t>
      </w:r>
      <w:r w:rsidR="007F494E" w:rsidRPr="002D3EB6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VIŠI SAVJETNIK</w:t>
      </w:r>
      <w:r w:rsidR="00715ED6" w:rsidRPr="002D3EB6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 xml:space="preserve"> u Odjelu za građane i poduzetnike – dohodak</w:t>
      </w:r>
    </w:p>
    <w:p w14:paraId="7CB3DAAF" w14:textId="77777777" w:rsidR="00715ED6" w:rsidRPr="002D3EB6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</w:pPr>
    </w:p>
    <w:p w14:paraId="28B251FE" w14:textId="39521882" w:rsidR="00715ED6" w:rsidRPr="00917FE9" w:rsidRDefault="00917FE9" w:rsidP="00A80F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</w:pPr>
      <w:r w:rsidRPr="00917FE9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 xml:space="preserve">      </w:t>
      </w:r>
      <w:r w:rsidR="00715ED6" w:rsidRPr="00917FE9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  <w:t>Opis poslova</w:t>
      </w:r>
    </w:p>
    <w:p w14:paraId="77A6A8D6" w14:textId="77777777" w:rsidR="007F494E" w:rsidRPr="00917FE9" w:rsidRDefault="007F494E" w:rsidP="00A80F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hr-HR"/>
        </w:rPr>
      </w:pPr>
    </w:p>
    <w:p w14:paraId="231F459C" w14:textId="3B56EF16" w:rsidR="007F494E" w:rsidRDefault="00917FE9" w:rsidP="007F4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917FE9">
        <w:rPr>
          <w:rFonts w:ascii="Arial" w:eastAsia="Times New Roman" w:hAnsi="Arial" w:cs="Arial"/>
          <w:color w:val="000000"/>
          <w:sz w:val="19"/>
          <w:szCs w:val="19"/>
          <w:lang w:eastAsia="hr-HR"/>
        </w:rPr>
        <w:t xml:space="preserve">     </w:t>
      </w:r>
      <w:r w:rsidR="007F494E" w:rsidRPr="007F494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Obavlja najsloženije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2C2663CE" w14:textId="77777777" w:rsidR="002D3EB6" w:rsidRDefault="002D3EB6" w:rsidP="007F4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14:paraId="527FB4F4" w14:textId="77777777" w:rsidR="002D3EB6" w:rsidRPr="00917FE9" w:rsidRDefault="002D3EB6" w:rsidP="007F4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14:paraId="59438AD7" w14:textId="77777777" w:rsidR="005B6070" w:rsidRPr="00917FE9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06009E1" w14:textId="6BF83321" w:rsidR="00B91A5C" w:rsidRPr="00917FE9" w:rsidRDefault="00917FE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917FE9">
        <w:rPr>
          <w:rFonts w:ascii="Arial" w:hAnsi="Arial" w:cs="Arial"/>
          <w:b/>
          <w:sz w:val="19"/>
          <w:szCs w:val="19"/>
        </w:rPr>
        <w:lastRenderedPageBreak/>
        <w:t xml:space="preserve">      </w:t>
      </w:r>
      <w:r w:rsidR="00715ED6" w:rsidRPr="00917FE9">
        <w:rPr>
          <w:rFonts w:ascii="Arial" w:hAnsi="Arial" w:cs="Arial"/>
          <w:b/>
          <w:sz w:val="19"/>
          <w:szCs w:val="19"/>
          <w:u w:val="single"/>
        </w:rPr>
        <w:t>Podatci o plaći</w:t>
      </w:r>
    </w:p>
    <w:p w14:paraId="4F67C38B" w14:textId="77777777" w:rsidR="00B5334C" w:rsidRPr="00917FE9" w:rsidRDefault="00B5334C" w:rsidP="007F494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F878018" w14:textId="2AE9A01A" w:rsidR="007F494E" w:rsidRPr="00917FE9" w:rsidRDefault="00D67526" w:rsidP="007F494E">
      <w:pPr>
        <w:jc w:val="both"/>
        <w:rPr>
          <w:rFonts w:ascii="Arial" w:hAnsi="Arial" w:cs="Arial"/>
          <w:sz w:val="19"/>
          <w:szCs w:val="19"/>
        </w:rPr>
      </w:pPr>
      <w:r w:rsidRPr="00917FE9">
        <w:rPr>
          <w:rFonts w:ascii="Arial" w:hAnsi="Arial" w:cs="Arial"/>
          <w:sz w:val="19"/>
          <w:szCs w:val="19"/>
        </w:rPr>
        <w:t xml:space="preserve">       </w:t>
      </w:r>
      <w:r w:rsidR="007F494E" w:rsidRPr="00917FE9">
        <w:rPr>
          <w:rFonts w:ascii="Arial" w:hAnsi="Arial" w:cs="Arial"/>
          <w:sz w:val="19"/>
          <w:szCs w:val="19"/>
        </w:rPr>
        <w:t xml:space="preserve">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0BCF3092" w14:textId="111EEE0B" w:rsidR="007F494E" w:rsidRPr="00917FE9" w:rsidRDefault="007F494E" w:rsidP="007F494E">
      <w:pPr>
        <w:jc w:val="both"/>
        <w:rPr>
          <w:rFonts w:ascii="Arial" w:hAnsi="Arial" w:cs="Arial"/>
          <w:sz w:val="19"/>
          <w:szCs w:val="19"/>
        </w:rPr>
      </w:pPr>
      <w:r w:rsidRPr="00917FE9">
        <w:rPr>
          <w:rFonts w:ascii="Arial" w:hAnsi="Arial" w:cs="Arial"/>
          <w:sz w:val="19"/>
          <w:szCs w:val="19"/>
        </w:rPr>
        <w:t xml:space="preserve">       </w:t>
      </w:r>
      <w:r w:rsidRPr="00917FE9">
        <w:rPr>
          <w:rFonts w:ascii="Arial" w:hAnsi="Arial" w:cs="Arial"/>
          <w:sz w:val="19"/>
          <w:szCs w:val="19"/>
        </w:rPr>
        <w:t xml:space="preserve">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0182B999" w14:textId="49034ECE" w:rsidR="007F494E" w:rsidRPr="00917FE9" w:rsidRDefault="00917FE9" w:rsidP="007F494E">
      <w:pPr>
        <w:jc w:val="both"/>
        <w:rPr>
          <w:rFonts w:ascii="Arial" w:hAnsi="Arial" w:cs="Arial"/>
          <w:sz w:val="19"/>
          <w:szCs w:val="19"/>
        </w:rPr>
      </w:pPr>
      <w:r w:rsidRPr="00917FE9">
        <w:rPr>
          <w:rFonts w:ascii="Arial" w:hAnsi="Arial" w:cs="Arial"/>
          <w:sz w:val="19"/>
          <w:szCs w:val="19"/>
        </w:rPr>
        <w:t xml:space="preserve">      </w:t>
      </w:r>
      <w:r w:rsidR="007F494E" w:rsidRPr="00917FE9">
        <w:rPr>
          <w:rFonts w:ascii="Arial" w:hAnsi="Arial" w:cs="Arial"/>
          <w:sz w:val="19"/>
          <w:szCs w:val="19"/>
        </w:rPr>
        <w:t>Osnovna plaća obračunava će se na osnovi umnoška koeficijenta za obračun plaće 2,10 i osnovice za obračun plaće. Radno mjesto višeg savjetnika svrstava se u 8. platni razred Jedinstvene platne ljestvice u državnoj službi i javnim službama, sukladno članku 3. Uredbe o rasponima koeficijenata u platnim razredima u jedinstvenoj platnoj ljestvici u državnoj službi i javnim službama („Narodne novine“, broj 22/24)</w:t>
      </w:r>
    </w:p>
    <w:p w14:paraId="7B0FEE97" w14:textId="0F16E6B2" w:rsidR="007F494E" w:rsidRPr="00917FE9" w:rsidRDefault="007F494E" w:rsidP="007F494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5E4C333" w14:textId="77777777" w:rsidR="007F494E" w:rsidRPr="00917FE9" w:rsidRDefault="007F494E" w:rsidP="007F494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B6504E3" w14:textId="77777777" w:rsidR="007F494E" w:rsidRPr="00917FE9" w:rsidRDefault="007F494E" w:rsidP="00D675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E4F5A70" w14:textId="77777777" w:rsidR="007F494E" w:rsidRPr="00917FE9" w:rsidRDefault="007F494E" w:rsidP="00D675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01E4E54" w14:textId="77777777" w:rsidR="007F494E" w:rsidRPr="00917FE9" w:rsidRDefault="007F494E" w:rsidP="00D675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79C9578" w14:textId="77777777" w:rsidR="008C7AE0" w:rsidRPr="00917FE9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D1EE113" w14:textId="77777777" w:rsidR="009A3804" w:rsidRPr="00917FE9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917FE9">
        <w:rPr>
          <w:rFonts w:ascii="Arial" w:hAnsi="Arial" w:cs="Arial"/>
          <w:sz w:val="19"/>
          <w:szCs w:val="19"/>
        </w:rPr>
        <w:tab/>
      </w:r>
    </w:p>
    <w:sectPr w:rsidR="009A3804" w:rsidRPr="00917FE9" w:rsidSect="00917FE9"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42084"/>
    <w:multiLevelType w:val="hybridMultilevel"/>
    <w:tmpl w:val="7E063EFC"/>
    <w:lvl w:ilvl="0" w:tplc="E8442CBC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9" w15:restartNumberingAfterBreak="0">
    <w:nsid w:val="351D5591"/>
    <w:multiLevelType w:val="hybridMultilevel"/>
    <w:tmpl w:val="11E019CC"/>
    <w:lvl w:ilvl="0" w:tplc="01EC0FF8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35AE2083"/>
    <w:multiLevelType w:val="hybridMultilevel"/>
    <w:tmpl w:val="5F56E060"/>
    <w:lvl w:ilvl="0" w:tplc="B5A282E8">
      <w:start w:val="10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27830"/>
    <w:multiLevelType w:val="hybridMultilevel"/>
    <w:tmpl w:val="A538E69E"/>
    <w:lvl w:ilvl="0" w:tplc="5B6CB7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0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40"/>
  </w:num>
  <w:num w:numId="2" w16cid:durableId="1159686984">
    <w:abstractNumId w:val="4"/>
  </w:num>
  <w:num w:numId="3" w16cid:durableId="243035071">
    <w:abstractNumId w:val="14"/>
  </w:num>
  <w:num w:numId="4" w16cid:durableId="2022320199">
    <w:abstractNumId w:val="7"/>
  </w:num>
  <w:num w:numId="5" w16cid:durableId="1381242431">
    <w:abstractNumId w:val="1"/>
  </w:num>
  <w:num w:numId="6" w16cid:durableId="1876579382">
    <w:abstractNumId w:val="10"/>
  </w:num>
  <w:num w:numId="7" w16cid:durableId="1226338703">
    <w:abstractNumId w:val="22"/>
  </w:num>
  <w:num w:numId="8" w16cid:durableId="1227186323">
    <w:abstractNumId w:val="29"/>
  </w:num>
  <w:num w:numId="9" w16cid:durableId="1659075743">
    <w:abstractNumId w:val="25"/>
  </w:num>
  <w:num w:numId="10" w16cid:durableId="362290184">
    <w:abstractNumId w:val="23"/>
  </w:num>
  <w:num w:numId="11" w16cid:durableId="1389576638">
    <w:abstractNumId w:val="16"/>
  </w:num>
  <w:num w:numId="12" w16cid:durableId="599292860">
    <w:abstractNumId w:val="26"/>
  </w:num>
  <w:num w:numId="13" w16cid:durableId="857038358">
    <w:abstractNumId w:val="2"/>
  </w:num>
  <w:num w:numId="14" w16cid:durableId="1580481123">
    <w:abstractNumId w:val="37"/>
  </w:num>
  <w:num w:numId="15" w16cid:durableId="162356513">
    <w:abstractNumId w:val="9"/>
  </w:num>
  <w:num w:numId="16" w16cid:durableId="2029717008">
    <w:abstractNumId w:val="21"/>
  </w:num>
  <w:num w:numId="17" w16cid:durableId="546257635">
    <w:abstractNumId w:val="33"/>
  </w:num>
  <w:num w:numId="18" w16cid:durableId="444423210">
    <w:abstractNumId w:val="3"/>
  </w:num>
  <w:num w:numId="19" w16cid:durableId="946890920">
    <w:abstractNumId w:val="15"/>
  </w:num>
  <w:num w:numId="20" w16cid:durableId="352389838">
    <w:abstractNumId w:val="18"/>
  </w:num>
  <w:num w:numId="21" w16cid:durableId="645400127">
    <w:abstractNumId w:val="8"/>
  </w:num>
  <w:num w:numId="22" w16cid:durableId="221989269">
    <w:abstractNumId w:val="17"/>
  </w:num>
  <w:num w:numId="23" w16cid:durableId="1174995721">
    <w:abstractNumId w:val="27"/>
  </w:num>
  <w:num w:numId="24" w16cid:durableId="1193571194">
    <w:abstractNumId w:val="34"/>
  </w:num>
  <w:num w:numId="25" w16cid:durableId="1728070641">
    <w:abstractNumId w:val="11"/>
  </w:num>
  <w:num w:numId="26" w16cid:durableId="527257479">
    <w:abstractNumId w:val="24"/>
  </w:num>
  <w:num w:numId="27" w16cid:durableId="1403066149">
    <w:abstractNumId w:val="28"/>
  </w:num>
  <w:num w:numId="28" w16cid:durableId="322007079">
    <w:abstractNumId w:val="39"/>
  </w:num>
  <w:num w:numId="29" w16cid:durableId="1902669909">
    <w:abstractNumId w:val="31"/>
  </w:num>
  <w:num w:numId="30" w16cid:durableId="91365436">
    <w:abstractNumId w:val="12"/>
  </w:num>
  <w:num w:numId="31" w16cid:durableId="1993675237">
    <w:abstractNumId w:val="35"/>
  </w:num>
  <w:num w:numId="32" w16cid:durableId="1298989898">
    <w:abstractNumId w:val="13"/>
  </w:num>
  <w:num w:numId="33" w16cid:durableId="1971283237">
    <w:abstractNumId w:val="36"/>
  </w:num>
  <w:num w:numId="34" w16cid:durableId="1754278892">
    <w:abstractNumId w:val="30"/>
  </w:num>
  <w:num w:numId="35" w16cid:durableId="460614755">
    <w:abstractNumId w:val="38"/>
  </w:num>
  <w:num w:numId="36" w16cid:durableId="1639335311">
    <w:abstractNumId w:val="6"/>
  </w:num>
  <w:num w:numId="37" w16cid:durableId="199898535">
    <w:abstractNumId w:val="0"/>
  </w:num>
  <w:num w:numId="38" w16cid:durableId="1381787543">
    <w:abstractNumId w:val="20"/>
  </w:num>
  <w:num w:numId="39" w16cid:durableId="696542611">
    <w:abstractNumId w:val="19"/>
  </w:num>
  <w:num w:numId="40" w16cid:durableId="2048794395">
    <w:abstractNumId w:val="5"/>
  </w:num>
  <w:num w:numId="41" w16cid:durableId="16791905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04EC8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B09EA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3EB6"/>
    <w:rsid w:val="002D6596"/>
    <w:rsid w:val="002E6033"/>
    <w:rsid w:val="002E7217"/>
    <w:rsid w:val="002F3834"/>
    <w:rsid w:val="002F4C3C"/>
    <w:rsid w:val="00307201"/>
    <w:rsid w:val="003123B7"/>
    <w:rsid w:val="003156FC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6070"/>
    <w:rsid w:val="005D372A"/>
    <w:rsid w:val="005E0C4A"/>
    <w:rsid w:val="005E43E4"/>
    <w:rsid w:val="006071D4"/>
    <w:rsid w:val="00612206"/>
    <w:rsid w:val="00612579"/>
    <w:rsid w:val="00641FF8"/>
    <w:rsid w:val="00653AC5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15ED6"/>
    <w:rsid w:val="00717F36"/>
    <w:rsid w:val="0072370E"/>
    <w:rsid w:val="0072606A"/>
    <w:rsid w:val="007303E9"/>
    <w:rsid w:val="00762606"/>
    <w:rsid w:val="0077124D"/>
    <w:rsid w:val="00774A5F"/>
    <w:rsid w:val="0078697D"/>
    <w:rsid w:val="007A5006"/>
    <w:rsid w:val="007C3283"/>
    <w:rsid w:val="007C4CD2"/>
    <w:rsid w:val="007D1AAB"/>
    <w:rsid w:val="007D5681"/>
    <w:rsid w:val="007E7FA6"/>
    <w:rsid w:val="007F14F2"/>
    <w:rsid w:val="007F25AA"/>
    <w:rsid w:val="007F494E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A04C6"/>
    <w:rsid w:val="008A39E0"/>
    <w:rsid w:val="008C7AE0"/>
    <w:rsid w:val="008D404E"/>
    <w:rsid w:val="008F7912"/>
    <w:rsid w:val="00906F3B"/>
    <w:rsid w:val="009076CF"/>
    <w:rsid w:val="00917FE9"/>
    <w:rsid w:val="0092260A"/>
    <w:rsid w:val="00922A9D"/>
    <w:rsid w:val="0092723A"/>
    <w:rsid w:val="00944D79"/>
    <w:rsid w:val="00944FED"/>
    <w:rsid w:val="00946F29"/>
    <w:rsid w:val="0096046D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80F42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076CA"/>
    <w:rsid w:val="00B126FF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30C0"/>
    <w:rsid w:val="00BA7119"/>
    <w:rsid w:val="00BC121D"/>
    <w:rsid w:val="00BC3421"/>
    <w:rsid w:val="00BC4828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B7DFB"/>
    <w:rsid w:val="00CC3746"/>
    <w:rsid w:val="00CD632F"/>
    <w:rsid w:val="00CE01A0"/>
    <w:rsid w:val="00CE2216"/>
    <w:rsid w:val="00D12E68"/>
    <w:rsid w:val="00D162F9"/>
    <w:rsid w:val="00D21CC7"/>
    <w:rsid w:val="00D31943"/>
    <w:rsid w:val="00D4092A"/>
    <w:rsid w:val="00D45676"/>
    <w:rsid w:val="00D466F2"/>
    <w:rsid w:val="00D5779C"/>
    <w:rsid w:val="00D6434D"/>
    <w:rsid w:val="00D67526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5AEC"/>
    <w:rsid w:val="00E067D6"/>
    <w:rsid w:val="00E14C69"/>
    <w:rsid w:val="00E34519"/>
    <w:rsid w:val="00E5138C"/>
    <w:rsid w:val="00E52218"/>
    <w:rsid w:val="00E55252"/>
    <w:rsid w:val="00E60DFD"/>
    <w:rsid w:val="00E6258D"/>
    <w:rsid w:val="00E72C35"/>
    <w:rsid w:val="00E747C1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568D4"/>
    <w:rsid w:val="00F618BD"/>
    <w:rsid w:val="00F67A57"/>
    <w:rsid w:val="00F74AE2"/>
    <w:rsid w:val="00F75CCF"/>
    <w:rsid w:val="00F76608"/>
    <w:rsid w:val="00F77EC2"/>
    <w:rsid w:val="00F83B0B"/>
    <w:rsid w:val="00FA06AB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Blanka Andraković</cp:lastModifiedBy>
  <cp:revision>7</cp:revision>
  <cp:lastPrinted>2024-05-20T11:20:00Z</cp:lastPrinted>
  <dcterms:created xsi:type="dcterms:W3CDTF">2024-05-15T11:12:00Z</dcterms:created>
  <dcterms:modified xsi:type="dcterms:W3CDTF">2024-05-20T11:20:00Z</dcterms:modified>
</cp:coreProperties>
</file>